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B6126" w14:textId="77777777" w:rsidR="00AF006F" w:rsidRDefault="00000000">
      <w:pPr>
        <w:pStyle w:val="Heading1"/>
      </w:pPr>
      <w:r>
        <w:lastRenderedPageBreak/>
        <w:t>2. SOP-01 — PENGAJUAN DAN PENJADWALAN PEMAKAIAN LABORATORIUM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01"/>
        <w:gridCol w:w="4901"/>
      </w:tblGrid>
      <w:tr w:rsidR="00AF006F" w14:paraId="2FA538F3" w14:textId="77777777">
        <w:trPr>
          <w:jc w:val="center"/>
        </w:trPr>
        <w:tc>
          <w:tcPr>
            <w:tcW w:w="4901" w:type="dxa"/>
            <w:shd w:val="clear" w:color="auto" w:fill="123B5D"/>
            <w:vAlign w:val="center"/>
          </w:tcPr>
          <w:p w14:paraId="026AB46B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Identitas</w:t>
            </w:r>
          </w:p>
        </w:tc>
        <w:tc>
          <w:tcPr>
            <w:tcW w:w="4901" w:type="dxa"/>
            <w:shd w:val="clear" w:color="auto" w:fill="123B5D"/>
            <w:vAlign w:val="center"/>
          </w:tcPr>
          <w:p w14:paraId="52981688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Keterangan</w:t>
            </w:r>
          </w:p>
        </w:tc>
      </w:tr>
      <w:tr w:rsidR="00AF006F" w14:paraId="2D4D4D74" w14:textId="77777777">
        <w:trPr>
          <w:jc w:val="center"/>
        </w:trPr>
        <w:tc>
          <w:tcPr>
            <w:tcW w:w="4901" w:type="dxa"/>
            <w:vAlign w:val="center"/>
          </w:tcPr>
          <w:p w14:paraId="70868F14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Kode SOP</w:t>
            </w:r>
          </w:p>
        </w:tc>
        <w:tc>
          <w:tcPr>
            <w:tcW w:w="4901" w:type="dxa"/>
            <w:vAlign w:val="center"/>
          </w:tcPr>
          <w:p w14:paraId="752BD312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SOP-01</w:t>
            </w:r>
          </w:p>
        </w:tc>
      </w:tr>
      <w:tr w:rsidR="00AF006F" w14:paraId="57C974F2" w14:textId="77777777">
        <w:trPr>
          <w:jc w:val="center"/>
        </w:trPr>
        <w:tc>
          <w:tcPr>
            <w:tcW w:w="4901" w:type="dxa"/>
            <w:vAlign w:val="center"/>
          </w:tcPr>
          <w:p w14:paraId="09A134FC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Nama SOP</w:t>
            </w:r>
          </w:p>
        </w:tc>
        <w:tc>
          <w:tcPr>
            <w:tcW w:w="4901" w:type="dxa"/>
            <w:vAlign w:val="center"/>
          </w:tcPr>
          <w:p w14:paraId="087A52DC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Pengajuan Dan Penjadwalan Pemakaian Laboratorium</w:t>
            </w:r>
          </w:p>
        </w:tc>
      </w:tr>
      <w:tr w:rsidR="00AF006F" w14:paraId="681C5560" w14:textId="77777777">
        <w:trPr>
          <w:jc w:val="center"/>
        </w:trPr>
        <w:tc>
          <w:tcPr>
            <w:tcW w:w="4901" w:type="dxa"/>
            <w:vAlign w:val="center"/>
          </w:tcPr>
          <w:p w14:paraId="66985C80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Pemilik Proses</w:t>
            </w:r>
          </w:p>
        </w:tc>
        <w:tc>
          <w:tcPr>
            <w:tcW w:w="4901" w:type="dxa"/>
            <w:vAlign w:val="center"/>
          </w:tcPr>
          <w:p w14:paraId="7E218C9D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Guru, Laboran/Teknisi, Kepala Laboratorium.</w:t>
            </w:r>
          </w:p>
        </w:tc>
      </w:tr>
      <w:tr w:rsidR="00AF006F" w14:paraId="2DF0B210" w14:textId="77777777">
        <w:trPr>
          <w:jc w:val="center"/>
        </w:trPr>
        <w:tc>
          <w:tcPr>
            <w:tcW w:w="4901" w:type="dxa"/>
            <w:vAlign w:val="center"/>
          </w:tcPr>
          <w:p w14:paraId="220424E9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Status Dokumen</w:t>
            </w:r>
          </w:p>
        </w:tc>
        <w:tc>
          <w:tcPr>
            <w:tcW w:w="4901" w:type="dxa"/>
            <w:vAlign w:val="center"/>
          </w:tcPr>
          <w:p w14:paraId="1408BABD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Berlaku setelah disahkan</w:t>
            </w:r>
          </w:p>
        </w:tc>
      </w:tr>
      <w:tr w:rsidR="00AF006F" w14:paraId="30B8F271" w14:textId="77777777">
        <w:trPr>
          <w:jc w:val="center"/>
        </w:trPr>
        <w:tc>
          <w:tcPr>
            <w:tcW w:w="4901" w:type="dxa"/>
            <w:vAlign w:val="center"/>
          </w:tcPr>
          <w:p w14:paraId="05EBDBA5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Media Rekaman</w:t>
            </w:r>
          </w:p>
        </w:tc>
        <w:tc>
          <w:tcPr>
            <w:tcW w:w="4901" w:type="dxa"/>
            <w:vAlign w:val="center"/>
          </w:tcPr>
          <w:p w14:paraId="4455F586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SILAFIS dan/atau dokumen cetak terkendali</w:t>
            </w:r>
          </w:p>
        </w:tc>
      </w:tr>
    </w:tbl>
    <w:p w14:paraId="4239ADF2" w14:textId="77777777" w:rsidR="00AF006F" w:rsidRDefault="00AF006F">
      <w:pPr>
        <w:rPr>
          <w:rFonts w:hint="eastAsia"/>
        </w:rPr>
      </w:pPr>
    </w:p>
    <w:p w14:paraId="39D2EF09" w14:textId="77777777" w:rsidR="00AF006F" w:rsidRDefault="00000000">
      <w:pPr>
        <w:pStyle w:val="Heading2"/>
      </w:pPr>
      <w:r>
        <w:t>Tujuan</w:t>
      </w:r>
    </w:p>
    <w:p w14:paraId="6C29091A" w14:textId="77777777" w:rsidR="00AF006F" w:rsidRDefault="00000000">
      <w:pPr>
        <w:rPr>
          <w:rFonts w:hint="eastAsia"/>
        </w:rPr>
      </w:pPr>
      <w:r>
        <w:t>Menjamin penggunaan laboratorium terencana, tidak bentrok, dan kebutuhan alat/bahan dapat disiapkan.</w:t>
      </w:r>
    </w:p>
    <w:p w14:paraId="7D4F2CAB" w14:textId="77777777" w:rsidR="00AF006F" w:rsidRDefault="00000000">
      <w:pPr>
        <w:pStyle w:val="Heading2"/>
      </w:pPr>
      <w:r>
        <w:t>Ruang Lingkup</w:t>
      </w:r>
    </w:p>
    <w:p w14:paraId="617190A2" w14:textId="77777777" w:rsidR="00AF006F" w:rsidRDefault="00000000">
      <w:pPr>
        <w:rPr>
          <w:rFonts w:hint="eastAsia"/>
        </w:rPr>
      </w:pPr>
      <w:r>
        <w:t>Berlaku untuk seluruh proses dan pengguna yang terkait dengan kegiatan ini di Laboratorium Fisika.</w:t>
      </w:r>
    </w:p>
    <w:p w14:paraId="5CC68213" w14:textId="77777777" w:rsidR="00AF006F" w:rsidRDefault="00000000">
      <w:pPr>
        <w:pStyle w:val="Heading2"/>
      </w:pPr>
      <w:r>
        <w:t>Tanggung Jawab</w:t>
      </w:r>
    </w:p>
    <w:p w14:paraId="4678E9F8" w14:textId="77777777" w:rsidR="00AF006F" w:rsidRDefault="00000000">
      <w:pPr>
        <w:rPr>
          <w:rFonts w:hint="eastAsia"/>
        </w:rPr>
      </w:pPr>
      <w:r>
        <w:t>Guru, Laboran/Teknisi, Kepala Laboratorium.</w:t>
      </w:r>
    </w:p>
    <w:p w14:paraId="27B4AB7B" w14:textId="77777777" w:rsidR="00AF006F" w:rsidRDefault="00000000">
      <w:pPr>
        <w:pStyle w:val="Heading2"/>
      </w:pPr>
      <w:r>
        <w:t>Prosedur</w:t>
      </w:r>
    </w:p>
    <w:p w14:paraId="59236619" w14:textId="77777777" w:rsidR="00AF006F" w:rsidRDefault="00000000">
      <w:pPr>
        <w:pStyle w:val="ListNumber"/>
        <w:spacing w:after="40"/>
        <w:rPr>
          <w:rFonts w:hint="eastAsia"/>
        </w:rPr>
      </w:pPr>
      <w:r>
        <w:t>Guru membuat pengajuan pada SILAFIS dengan mengisi tanggal, waktu, kelas, jumlah peserta, topik praktikum, kebutuhan alat, bahan, dan kebutuhan khusus.</w:t>
      </w:r>
    </w:p>
    <w:p w14:paraId="3E10B3CF" w14:textId="77777777" w:rsidR="00AF006F" w:rsidRDefault="00000000">
      <w:pPr>
        <w:pStyle w:val="ListNumber"/>
        <w:spacing w:after="40"/>
        <w:rPr>
          <w:rFonts w:hint="eastAsia"/>
        </w:rPr>
      </w:pPr>
      <w:r>
        <w:t>Pengajuan sebaiknya dilakukan paling lambat 2 hari kerja sebelum kegiatan, kecuali keadaan khusus yang disetujui Kepala Laboratorium.</w:t>
      </w:r>
    </w:p>
    <w:p w14:paraId="21CEE72A" w14:textId="77777777" w:rsidR="00AF006F" w:rsidRDefault="00000000">
      <w:pPr>
        <w:pStyle w:val="ListNumber"/>
        <w:spacing w:after="40"/>
        <w:rPr>
          <w:rFonts w:hint="eastAsia"/>
        </w:rPr>
      </w:pPr>
      <w:r>
        <w:t>Sistem dan Laboran/Teknisi memeriksa benturan jadwal, kapasitas, ketersediaan alat, kondisi alat, dan ketersediaan bahan.</w:t>
      </w:r>
    </w:p>
    <w:p w14:paraId="1986FD5E" w14:textId="77777777" w:rsidR="00AF006F" w:rsidRDefault="00000000">
      <w:pPr>
        <w:pStyle w:val="ListNumber"/>
        <w:spacing w:after="40"/>
        <w:rPr>
          <w:rFonts w:hint="eastAsia"/>
        </w:rPr>
      </w:pPr>
      <w:r>
        <w:t>Jika data belum lengkap atau kebutuhan tidak dapat dipenuhi, pengajuan dikembalikan dengan status perlu perbaikan.</w:t>
      </w:r>
    </w:p>
    <w:p w14:paraId="6AB2C115" w14:textId="77777777" w:rsidR="00AF006F" w:rsidRDefault="00000000">
      <w:pPr>
        <w:pStyle w:val="ListNumber"/>
        <w:spacing w:after="40"/>
        <w:rPr>
          <w:rFonts w:hint="eastAsia"/>
        </w:rPr>
      </w:pPr>
      <w:r>
        <w:t>Kepala Laboratorium memberikan persetujuan atau penolakan sesuai kewenangan yang ditetapkan sekolah.</w:t>
      </w:r>
    </w:p>
    <w:p w14:paraId="66A63CD6" w14:textId="77777777" w:rsidR="00AF006F" w:rsidRDefault="00000000">
      <w:pPr>
        <w:pStyle w:val="ListNumber"/>
        <w:spacing w:after="40"/>
        <w:rPr>
          <w:rFonts w:hint="eastAsia"/>
        </w:rPr>
      </w:pPr>
      <w:r>
        <w:t>Setelah disetujui, jadwal masuk ke kalender laboratorium dan daftar persiapan praktikum dibuat.</w:t>
      </w:r>
    </w:p>
    <w:p w14:paraId="1278C166" w14:textId="77777777" w:rsidR="00AF006F" w:rsidRDefault="00000000">
      <w:pPr>
        <w:pStyle w:val="ListNumber"/>
        <w:spacing w:after="40"/>
        <w:rPr>
          <w:rFonts w:hint="eastAsia"/>
        </w:rPr>
      </w:pPr>
      <w:r>
        <w:t>Perubahan waktu, kelas, atau kebutuhan utama setelah disetujui harus dicatat sebagai perubahan pengajuan.</w:t>
      </w:r>
    </w:p>
    <w:p w14:paraId="3DA02FDC" w14:textId="77777777" w:rsidR="00AF006F" w:rsidRDefault="00000000">
      <w:pPr>
        <w:pStyle w:val="ListNumber"/>
        <w:spacing w:after="40"/>
        <w:rPr>
          <w:rFonts w:hint="eastAsia"/>
        </w:rPr>
      </w:pPr>
      <w:r>
        <w:t>Pembatalan harus dilakukan di SILAFIS agar alat/bahan dan slot jadwal dapat dilepas.</w:t>
      </w:r>
    </w:p>
    <w:p w14:paraId="4558E18A" w14:textId="77777777" w:rsidR="00AF006F" w:rsidRDefault="00000000">
      <w:pPr>
        <w:pStyle w:val="Heading2"/>
      </w:pPr>
      <w:r>
        <w:t>Rekaman/Wajib Dicatat</w:t>
      </w:r>
    </w:p>
    <w:p w14:paraId="7DD14412" w14:textId="77777777" w:rsidR="00AF006F" w:rsidRDefault="00000000">
      <w:pPr>
        <w:pStyle w:val="ListBullet"/>
        <w:spacing w:after="40"/>
        <w:rPr>
          <w:rFonts w:hint="eastAsia"/>
        </w:rPr>
      </w:pPr>
      <w:r>
        <w:t>Pengajuan pemakaian laboratorium</w:t>
      </w:r>
    </w:p>
    <w:p w14:paraId="602D57AE" w14:textId="77777777" w:rsidR="00AF006F" w:rsidRDefault="00000000">
      <w:pPr>
        <w:pStyle w:val="ListBullet"/>
        <w:spacing w:after="40"/>
        <w:rPr>
          <w:rFonts w:hint="eastAsia"/>
        </w:rPr>
      </w:pPr>
      <w:r>
        <w:t>Riwayat status/persetujuan</w:t>
      </w:r>
    </w:p>
    <w:p w14:paraId="468992D7" w14:textId="77777777" w:rsidR="00AF006F" w:rsidRDefault="00000000">
      <w:pPr>
        <w:pStyle w:val="ListBullet"/>
        <w:spacing w:after="40"/>
        <w:rPr>
          <w:rFonts w:hint="eastAsia"/>
        </w:rPr>
      </w:pPr>
      <w:r>
        <w:t>Jadwal laboratorium</w:t>
      </w:r>
    </w:p>
    <w:p w14:paraId="26D319C6" w14:textId="77777777" w:rsidR="00AF006F" w:rsidRDefault="00000000">
      <w:pPr>
        <w:pStyle w:val="ListBullet"/>
        <w:spacing w:after="40"/>
        <w:rPr>
          <w:rFonts w:hint="eastAsia"/>
        </w:rPr>
      </w:pPr>
      <w:r>
        <w:t>Daftar kebutuhan alat dan bahan</w:t>
      </w:r>
    </w:p>
    <w:p w14:paraId="0B908857" w14:textId="77777777" w:rsidR="00AF006F" w:rsidRDefault="00000000">
      <w:pPr>
        <w:pStyle w:val="Heading2"/>
      </w:pPr>
      <w:r>
        <w:t>Kriteria Pengendalian</w:t>
      </w:r>
    </w:p>
    <w:p w14:paraId="42CB290D" w14:textId="77777777" w:rsidR="00AF006F" w:rsidRDefault="00000000">
      <w:pPr>
        <w:pStyle w:val="ListBullet"/>
        <w:spacing w:after="40"/>
        <w:rPr>
          <w:rFonts w:hint="eastAsia"/>
        </w:rPr>
      </w:pPr>
      <w:r>
        <w:t>Data transaksi harus memiliki identitas pengguna dan waktu pencatatan.</w:t>
      </w:r>
    </w:p>
    <w:p w14:paraId="06F2C173" w14:textId="77777777" w:rsidR="00AF006F" w:rsidRDefault="00000000">
      <w:pPr>
        <w:pStyle w:val="ListBullet"/>
        <w:spacing w:after="40"/>
        <w:rPr>
          <w:rFonts w:hint="eastAsia"/>
        </w:rPr>
      </w:pPr>
      <w:r>
        <w:t>Perubahan status penting harus dapat ditelusuri melalui riwayat/audit aktivitas.</w:t>
      </w:r>
    </w:p>
    <w:p w14:paraId="29F41792" w14:textId="77777777" w:rsidR="00AF006F" w:rsidRDefault="00000000">
      <w:pPr>
        <w:pStyle w:val="ListBullet"/>
        <w:spacing w:after="40"/>
        <w:rPr>
          <w:rFonts w:hint="eastAsia"/>
        </w:rPr>
      </w:pPr>
      <w:r>
        <w:t>Dokumen/foto pendukung dilampirkan bila relevan.</w:t>
      </w:r>
    </w:p>
    <w:p w14:paraId="1438F7C3" w14:textId="77777777" w:rsidR="00AF006F" w:rsidRDefault="00000000">
      <w:pPr>
        <w:pStyle w:val="ListBullet"/>
        <w:spacing w:after="40"/>
        <w:rPr>
          <w:rFonts w:hint="eastAsia"/>
        </w:rPr>
      </w:pPr>
      <w:r>
        <w:t>Ketidaksesuaian harus ditindaklanjuti sebelum proses dinyatakan selesai.</w:t>
      </w:r>
    </w:p>
    <w:sectPr w:rsidR="00AF006F" w:rsidSect="00034616">
      <w:headerReference w:type="default" r:id="rId8"/>
      <w:footerReference w:type="default" r:id="rId9"/>
      <w:pgSz w:w="12240" w:h="15840"/>
      <w:pgMar w:top="1134" w:right="113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54578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3379938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0FE" w14:textId="77777777" w:rsidR="00AF006F" w:rsidRDefault="00000000">
    <w:pPr>
      <w:pStyle w:val="Footer"/>
      <w:jc w:val="center"/>
      <w:rPr>
        <w:rFonts w:hint="eastAsia"/>
      </w:rPr>
    </w:pPr>
    <w:r>
      <w:rPr>
        <w:color w:val="6E6E6E"/>
        <w:sz w:val="15"/>
      </w:rPr>
      <w:t>Dokumen terkendali — salinan cetak dianggap tidak terkendali kecuali diberi pengesahan.</w:t>
    </w:r>
    <w:r>
      <w:t xml:space="preserve">  </w:t>
    </w:r>
    <w:proofErr w:type="gramStart"/>
    <w:r>
      <w:t>|  Halaman</w:t>
    </w:r>
    <w:proofErr w:type="gramEnd"/>
    <w:r>
      <w:t xml:space="preserve"> </w:t>
    </w:r>
    <w:r>
      <w:fldChar w:fldCharType="begin"/>
    </w:r>
    <w:r>
      <w:instrText>PAGE</w:instrText>
    </w:r>
    <w:r w:rsidR="00F5349C">
      <w:fldChar w:fldCharType="separate"/>
    </w:r>
    <w:r w:rsidR="00F5349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1D76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4DD1239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87A4" w14:textId="77777777" w:rsidR="00AF006F" w:rsidRDefault="00000000">
    <w:pPr>
      <w:pStyle w:val="Header"/>
      <w:jc w:val="right"/>
      <w:rPr>
        <w:rFonts w:hint="eastAsia"/>
      </w:rPr>
    </w:pPr>
    <w:r>
      <w:rPr>
        <w:color w:val="646464"/>
        <w:sz w:val="16"/>
      </w:rPr>
      <w:t>SILAFIS | Buku SOP Laboratorium Fisika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7337895">
    <w:abstractNumId w:val="8"/>
  </w:num>
  <w:num w:numId="2" w16cid:durableId="1485659521">
    <w:abstractNumId w:val="6"/>
  </w:num>
  <w:num w:numId="3" w16cid:durableId="1298300150">
    <w:abstractNumId w:val="5"/>
  </w:num>
  <w:num w:numId="4" w16cid:durableId="1549683807">
    <w:abstractNumId w:val="4"/>
  </w:num>
  <w:num w:numId="5" w16cid:durableId="313265174">
    <w:abstractNumId w:val="7"/>
  </w:num>
  <w:num w:numId="6" w16cid:durableId="43021256">
    <w:abstractNumId w:val="3"/>
  </w:num>
  <w:num w:numId="7" w16cid:durableId="1001354684">
    <w:abstractNumId w:val="2"/>
  </w:num>
  <w:num w:numId="8" w16cid:durableId="1727145283">
    <w:abstractNumId w:val="1"/>
  </w:num>
  <w:num w:numId="9" w16cid:durableId="91097981">
    <w:abstractNumId w:val="0"/>
  </w:num>
  <w:num w:numId="10" w16cid:durableId="1667515695">
    <w:abstractNumId w:val="7"/>
    <w:lvlOverride w:ilvl="0">
      <w:startOverride w:val="1"/>
    </w:lvlOverride>
  </w:num>
  <w:num w:numId="11" w16cid:durableId="394085665">
    <w:abstractNumId w:val="7"/>
    <w:lvlOverride w:ilvl="0">
      <w:startOverride w:val="1"/>
    </w:lvlOverride>
  </w:num>
  <w:num w:numId="12" w16cid:durableId="71858731">
    <w:abstractNumId w:val="7"/>
    <w:lvlOverride w:ilvl="0">
      <w:startOverride w:val="1"/>
    </w:lvlOverride>
  </w:num>
  <w:num w:numId="13" w16cid:durableId="1955597820">
    <w:abstractNumId w:val="7"/>
    <w:lvlOverride w:ilvl="0">
      <w:startOverride w:val="1"/>
    </w:lvlOverride>
  </w:num>
  <w:num w:numId="14" w16cid:durableId="1822115012">
    <w:abstractNumId w:val="7"/>
    <w:lvlOverride w:ilvl="0">
      <w:startOverride w:val="1"/>
    </w:lvlOverride>
  </w:num>
  <w:num w:numId="15" w16cid:durableId="837959009">
    <w:abstractNumId w:val="7"/>
    <w:lvlOverride w:ilvl="0">
      <w:startOverride w:val="1"/>
    </w:lvlOverride>
  </w:num>
  <w:num w:numId="16" w16cid:durableId="1561986365">
    <w:abstractNumId w:val="7"/>
    <w:lvlOverride w:ilvl="0">
      <w:startOverride w:val="1"/>
    </w:lvlOverride>
  </w:num>
  <w:num w:numId="17" w16cid:durableId="1651665263">
    <w:abstractNumId w:val="7"/>
    <w:lvlOverride w:ilvl="0">
      <w:startOverride w:val="1"/>
    </w:lvlOverride>
  </w:num>
  <w:num w:numId="18" w16cid:durableId="832065112">
    <w:abstractNumId w:val="7"/>
    <w:lvlOverride w:ilvl="0">
      <w:startOverride w:val="1"/>
    </w:lvlOverride>
  </w:num>
  <w:num w:numId="19" w16cid:durableId="1167407079">
    <w:abstractNumId w:val="7"/>
    <w:lvlOverride w:ilvl="0">
      <w:startOverride w:val="1"/>
    </w:lvlOverride>
  </w:num>
  <w:num w:numId="20" w16cid:durableId="1857185977">
    <w:abstractNumId w:val="7"/>
    <w:lvlOverride w:ilvl="0">
      <w:startOverride w:val="1"/>
    </w:lvlOverride>
  </w:num>
  <w:num w:numId="21" w16cid:durableId="14575335">
    <w:abstractNumId w:val="7"/>
    <w:lvlOverride w:ilvl="0">
      <w:startOverride w:val="1"/>
    </w:lvlOverride>
  </w:num>
  <w:num w:numId="22" w16cid:durableId="144861866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1F00"/>
    <w:rsid w:val="00AA1D8D"/>
    <w:rsid w:val="00AF006F"/>
    <w:rsid w:val="00B47730"/>
    <w:rsid w:val="00CB0664"/>
    <w:rsid w:val="00EE5085"/>
    <w:rsid w:val="00F534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DAEFB"/>
  <w14:defaultImageDpi w14:val="300"/>
  <w15:docId w15:val="{00F87AD1-39CB-4B7F-B97A-FF22308D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23B5D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E5F7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E5266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23B5D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ptos" w:hAnsi="Aptos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4741</Words>
  <Characters>27025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Leriston Sinaga</cp:lastModifiedBy>
  <cp:revision>2</cp:revision>
  <dcterms:created xsi:type="dcterms:W3CDTF">2013-12-23T23:15:00Z</dcterms:created>
  <dcterms:modified xsi:type="dcterms:W3CDTF">2026-08-10T05:43:00Z</dcterms:modified>
  <cp:category/>
</cp:coreProperties>
</file>