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C92C6" w14:textId="77777777" w:rsidR="00AF006F" w:rsidRDefault="00000000">
      <w:pPr>
        <w:pStyle w:val="Heading1"/>
      </w:pPr>
      <w:r>
        <w:lastRenderedPageBreak/>
        <w:t>5. SOP-04 — KESELAMATAN DAN KESEHATAN KERJA (K3) LABORATORIUM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01"/>
        <w:gridCol w:w="4901"/>
      </w:tblGrid>
      <w:tr w:rsidR="00AF006F" w14:paraId="70D17351" w14:textId="77777777">
        <w:trPr>
          <w:jc w:val="center"/>
        </w:trPr>
        <w:tc>
          <w:tcPr>
            <w:tcW w:w="4901" w:type="dxa"/>
            <w:shd w:val="clear" w:color="auto" w:fill="123B5D"/>
            <w:vAlign w:val="center"/>
          </w:tcPr>
          <w:p w14:paraId="4B47940A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Identitas</w:t>
            </w:r>
          </w:p>
        </w:tc>
        <w:tc>
          <w:tcPr>
            <w:tcW w:w="4901" w:type="dxa"/>
            <w:shd w:val="clear" w:color="auto" w:fill="123B5D"/>
            <w:vAlign w:val="center"/>
          </w:tcPr>
          <w:p w14:paraId="140722DF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Keterangan</w:t>
            </w:r>
          </w:p>
        </w:tc>
      </w:tr>
      <w:tr w:rsidR="00AF006F" w14:paraId="77DE7FEB" w14:textId="77777777">
        <w:trPr>
          <w:jc w:val="center"/>
        </w:trPr>
        <w:tc>
          <w:tcPr>
            <w:tcW w:w="4901" w:type="dxa"/>
            <w:vAlign w:val="center"/>
          </w:tcPr>
          <w:p w14:paraId="2E41CE02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Kode SOP</w:t>
            </w:r>
          </w:p>
        </w:tc>
        <w:tc>
          <w:tcPr>
            <w:tcW w:w="4901" w:type="dxa"/>
            <w:vAlign w:val="center"/>
          </w:tcPr>
          <w:p w14:paraId="2D88E5A4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SOP-04</w:t>
            </w:r>
          </w:p>
        </w:tc>
      </w:tr>
      <w:tr w:rsidR="00AF006F" w14:paraId="712A4908" w14:textId="77777777">
        <w:trPr>
          <w:jc w:val="center"/>
        </w:trPr>
        <w:tc>
          <w:tcPr>
            <w:tcW w:w="4901" w:type="dxa"/>
            <w:vAlign w:val="center"/>
          </w:tcPr>
          <w:p w14:paraId="2DDE552E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Nama SOP</w:t>
            </w:r>
          </w:p>
        </w:tc>
        <w:tc>
          <w:tcPr>
            <w:tcW w:w="4901" w:type="dxa"/>
            <w:vAlign w:val="center"/>
          </w:tcPr>
          <w:p w14:paraId="45769476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Keselamatan Dan Kesehatan Kerja (K3) Laboratorium</w:t>
            </w:r>
          </w:p>
        </w:tc>
      </w:tr>
      <w:tr w:rsidR="00AF006F" w14:paraId="2B84A926" w14:textId="77777777">
        <w:trPr>
          <w:jc w:val="center"/>
        </w:trPr>
        <w:tc>
          <w:tcPr>
            <w:tcW w:w="4901" w:type="dxa"/>
            <w:vAlign w:val="center"/>
          </w:tcPr>
          <w:p w14:paraId="7E40B3C2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Pemilik Proses</w:t>
            </w:r>
          </w:p>
        </w:tc>
        <w:tc>
          <w:tcPr>
            <w:tcW w:w="4901" w:type="dxa"/>
            <w:vAlign w:val="center"/>
          </w:tcPr>
          <w:p w14:paraId="133D236C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Seluruh pengguna laboratorium.</w:t>
            </w:r>
          </w:p>
        </w:tc>
      </w:tr>
      <w:tr w:rsidR="00AF006F" w14:paraId="2844F5ED" w14:textId="77777777">
        <w:trPr>
          <w:jc w:val="center"/>
        </w:trPr>
        <w:tc>
          <w:tcPr>
            <w:tcW w:w="4901" w:type="dxa"/>
            <w:vAlign w:val="center"/>
          </w:tcPr>
          <w:p w14:paraId="1B59D227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Status Dokumen</w:t>
            </w:r>
          </w:p>
        </w:tc>
        <w:tc>
          <w:tcPr>
            <w:tcW w:w="4901" w:type="dxa"/>
            <w:vAlign w:val="center"/>
          </w:tcPr>
          <w:p w14:paraId="5FDFD03F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Berlaku setelah disahkan</w:t>
            </w:r>
          </w:p>
        </w:tc>
      </w:tr>
      <w:tr w:rsidR="00AF006F" w14:paraId="16EA8AD7" w14:textId="77777777">
        <w:trPr>
          <w:jc w:val="center"/>
        </w:trPr>
        <w:tc>
          <w:tcPr>
            <w:tcW w:w="4901" w:type="dxa"/>
            <w:vAlign w:val="center"/>
          </w:tcPr>
          <w:p w14:paraId="789B544B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Media Rekaman</w:t>
            </w:r>
          </w:p>
        </w:tc>
        <w:tc>
          <w:tcPr>
            <w:tcW w:w="4901" w:type="dxa"/>
            <w:vAlign w:val="center"/>
          </w:tcPr>
          <w:p w14:paraId="79FDC138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SILAFIS dan/atau dokumen cetak terkendali</w:t>
            </w:r>
          </w:p>
        </w:tc>
      </w:tr>
    </w:tbl>
    <w:p w14:paraId="432ACA1C" w14:textId="77777777" w:rsidR="00AF006F" w:rsidRDefault="00000000">
      <w:pPr>
        <w:pStyle w:val="Heading2"/>
      </w:pPr>
      <w:r>
        <w:t>Tujuan</w:t>
      </w:r>
    </w:p>
    <w:p w14:paraId="5B98665E" w14:textId="77777777" w:rsidR="00AF006F" w:rsidRDefault="00000000">
      <w:pPr>
        <w:rPr>
          <w:rFonts w:hint="eastAsia"/>
        </w:rPr>
      </w:pPr>
      <w:r>
        <w:t>Mencegah kecelakaan dan membangun perilaku kerja aman dalam setiap kegiatan laboratorium.</w:t>
      </w:r>
    </w:p>
    <w:p w14:paraId="009C07F5" w14:textId="77777777" w:rsidR="00AF006F" w:rsidRDefault="00000000">
      <w:pPr>
        <w:pStyle w:val="Heading2"/>
      </w:pPr>
      <w:r>
        <w:t>Ruang Lingkup</w:t>
      </w:r>
    </w:p>
    <w:p w14:paraId="7CE9F361" w14:textId="77777777" w:rsidR="00AF006F" w:rsidRDefault="00000000">
      <w:pPr>
        <w:rPr>
          <w:rFonts w:hint="eastAsia"/>
        </w:rPr>
      </w:pPr>
      <w:r>
        <w:t>Berlaku untuk seluruh proses dan pengguna yang terkait dengan kegiatan ini di Laboratorium Fisika.</w:t>
      </w:r>
    </w:p>
    <w:p w14:paraId="362AC4FB" w14:textId="77777777" w:rsidR="00AF006F" w:rsidRDefault="00000000">
      <w:pPr>
        <w:pStyle w:val="Heading2"/>
      </w:pPr>
      <w:r>
        <w:t>Tanggung Jawab</w:t>
      </w:r>
    </w:p>
    <w:p w14:paraId="21D3900D" w14:textId="77777777" w:rsidR="00AF006F" w:rsidRDefault="00000000">
      <w:pPr>
        <w:rPr>
          <w:rFonts w:hint="eastAsia"/>
        </w:rPr>
      </w:pPr>
      <w:r>
        <w:t>Seluruh pengguna laboratorium.</w:t>
      </w:r>
    </w:p>
    <w:p w14:paraId="4C4A0569" w14:textId="77777777" w:rsidR="00AF006F" w:rsidRDefault="00000000">
      <w:pPr>
        <w:pStyle w:val="Heading2"/>
      </w:pPr>
      <w:r>
        <w:t>Prosedur</w:t>
      </w:r>
    </w:p>
    <w:p w14:paraId="4EBE59F2" w14:textId="77777777" w:rsidR="00AF006F" w:rsidRDefault="00000000" w:rsidP="00F5349C">
      <w:pPr>
        <w:pStyle w:val="ListNumber"/>
        <w:numPr>
          <w:ilvl w:val="0"/>
          <w:numId w:val="12"/>
        </w:numPr>
        <w:spacing w:after="40"/>
        <w:rPr>
          <w:rFonts w:hint="eastAsia"/>
        </w:rPr>
      </w:pPr>
      <w:r>
        <w:t>Pengguna wajib mengikuti arahan guru/petugas dan memahami SOP yang terkait kegiatan.</w:t>
      </w:r>
    </w:p>
    <w:p w14:paraId="778D79B8" w14:textId="77777777" w:rsidR="00AF006F" w:rsidRDefault="00000000">
      <w:pPr>
        <w:pStyle w:val="ListNumber"/>
        <w:spacing w:after="40"/>
        <w:rPr>
          <w:rFonts w:hint="eastAsia"/>
        </w:rPr>
      </w:pPr>
      <w:r>
        <w:t>Dilarang makan, minum, berlari, bermain, atau melakukan aktivitas yang tidak terkait praktikum di laboratorium.</w:t>
      </w:r>
    </w:p>
    <w:p w14:paraId="09837BC3" w14:textId="77777777" w:rsidR="00AF006F" w:rsidRDefault="00000000">
      <w:pPr>
        <w:pStyle w:val="ListNumber"/>
        <w:spacing w:after="40"/>
        <w:rPr>
          <w:rFonts w:hint="eastAsia"/>
        </w:rPr>
      </w:pPr>
      <w:r>
        <w:t>Gunakan alat pelindung diri sesuai risiko kegiatan.</w:t>
      </w:r>
    </w:p>
    <w:p w14:paraId="142F9B52" w14:textId="77777777" w:rsidR="00AF006F" w:rsidRDefault="00000000">
      <w:pPr>
        <w:pStyle w:val="ListNumber"/>
        <w:spacing w:after="40"/>
        <w:rPr>
          <w:rFonts w:hint="eastAsia"/>
        </w:rPr>
      </w:pPr>
      <w:r>
        <w:t>Periksa kabel, steker, sumber listrik, alat pemanas, alat optik/laser, magnet kuat, alat bertekanan, atau peralatan berisiko sebelum digunakan.</w:t>
      </w:r>
    </w:p>
    <w:p w14:paraId="0166441A" w14:textId="77777777" w:rsidR="00AF006F" w:rsidRDefault="00000000">
      <w:pPr>
        <w:pStyle w:val="ListNumber"/>
        <w:spacing w:after="40"/>
        <w:rPr>
          <w:rFonts w:hint="eastAsia"/>
        </w:rPr>
      </w:pPr>
      <w:r>
        <w:t>Jangan menggunakan alat yang retak, kabel terbuka, komponen longgar, atau berstatus tidak layak.</w:t>
      </w:r>
    </w:p>
    <w:p w14:paraId="4B4F4C79" w14:textId="77777777" w:rsidR="00AF006F" w:rsidRDefault="00000000">
      <w:pPr>
        <w:pStyle w:val="ListNumber"/>
        <w:spacing w:after="40"/>
        <w:rPr>
          <w:rFonts w:hint="eastAsia"/>
        </w:rPr>
      </w:pPr>
      <w:r>
        <w:t>Area kerja harus tetap kering, rapi, dan bebas hambatan.</w:t>
      </w:r>
    </w:p>
    <w:p w14:paraId="3C358C2F" w14:textId="77777777" w:rsidR="00AF006F" w:rsidRDefault="00000000">
      <w:pPr>
        <w:pStyle w:val="ListNumber"/>
        <w:spacing w:after="40"/>
        <w:rPr>
          <w:rFonts w:hint="eastAsia"/>
        </w:rPr>
      </w:pPr>
      <w:r>
        <w:t>Sumber energi harus dimatikan setelah penggunaan, kecuali peralatan yang secara teknis harus tetap aktif.</w:t>
      </w:r>
    </w:p>
    <w:p w14:paraId="6D4FBE4A" w14:textId="77777777" w:rsidR="00AF006F" w:rsidRDefault="00000000">
      <w:pPr>
        <w:pStyle w:val="ListNumber"/>
        <w:spacing w:after="40"/>
        <w:rPr>
          <w:rFonts w:hint="eastAsia"/>
        </w:rPr>
      </w:pPr>
      <w:r>
        <w:t>Peserta didik tidak boleh melakukan modifikasi rangkaian atau prosedur berisiko tanpa persetujuan guru.</w:t>
      </w:r>
    </w:p>
    <w:p w14:paraId="27440735" w14:textId="77777777" w:rsidR="00AF006F" w:rsidRDefault="00000000">
      <w:pPr>
        <w:pStyle w:val="ListNumber"/>
        <w:spacing w:after="40"/>
        <w:rPr>
          <w:rFonts w:hint="eastAsia"/>
        </w:rPr>
      </w:pPr>
      <w:r>
        <w:t>Setiap kondisi tidak aman, near miss, cedera, kerusakan, atau kegagalan alat segera dihentikan dan dilaporkan.</w:t>
      </w:r>
    </w:p>
    <w:p w14:paraId="77D54C80" w14:textId="77777777" w:rsidR="00AF006F" w:rsidRDefault="00000000">
      <w:pPr>
        <w:pStyle w:val="ListNumber"/>
        <w:spacing w:after="40"/>
        <w:rPr>
          <w:rFonts w:hint="eastAsia"/>
        </w:rPr>
      </w:pPr>
      <w:r>
        <w:t>Jalur evakuasi, APAR, P3K, dan akses keluar tidak boleh terhalang.</w:t>
      </w:r>
    </w:p>
    <w:p w14:paraId="4CE4B8F2" w14:textId="77777777" w:rsidR="00AF006F" w:rsidRDefault="00000000">
      <w:pPr>
        <w:pStyle w:val="Heading2"/>
      </w:pPr>
      <w:r>
        <w:t>Rekaman/Wajib Dicatat</w:t>
      </w:r>
    </w:p>
    <w:p w14:paraId="7D97EBDC" w14:textId="77777777" w:rsidR="00AF006F" w:rsidRDefault="00000000">
      <w:pPr>
        <w:pStyle w:val="ListBullet"/>
        <w:spacing w:after="40"/>
        <w:rPr>
          <w:rFonts w:hint="eastAsia"/>
        </w:rPr>
      </w:pPr>
      <w:r>
        <w:t>Checklist K3</w:t>
      </w:r>
    </w:p>
    <w:p w14:paraId="48404FDB" w14:textId="77777777" w:rsidR="00AF006F" w:rsidRDefault="00000000">
      <w:pPr>
        <w:pStyle w:val="ListBullet"/>
        <w:spacing w:after="40"/>
        <w:rPr>
          <w:rFonts w:hint="eastAsia"/>
        </w:rPr>
      </w:pPr>
      <w:r>
        <w:t>Pemeriksaan fasilitas K3</w:t>
      </w:r>
    </w:p>
    <w:p w14:paraId="664464FD" w14:textId="77777777" w:rsidR="00AF006F" w:rsidRDefault="00000000">
      <w:pPr>
        <w:pStyle w:val="ListBullet"/>
        <w:spacing w:after="40"/>
        <w:rPr>
          <w:rFonts w:hint="eastAsia"/>
        </w:rPr>
      </w:pPr>
      <w:r>
        <w:t>Laporan kondisi tidak aman</w:t>
      </w:r>
    </w:p>
    <w:p w14:paraId="68E33558" w14:textId="77777777" w:rsidR="00AF006F" w:rsidRDefault="00000000">
      <w:pPr>
        <w:pStyle w:val="ListBullet"/>
        <w:spacing w:after="40"/>
        <w:rPr>
          <w:rFonts w:hint="eastAsia"/>
        </w:rPr>
      </w:pPr>
      <w:r>
        <w:t>Laporan kejadian</w:t>
      </w:r>
    </w:p>
    <w:p w14:paraId="6F825F56" w14:textId="77777777" w:rsidR="00AF006F" w:rsidRDefault="00000000">
      <w:pPr>
        <w:pStyle w:val="Heading2"/>
      </w:pPr>
      <w:r>
        <w:t>Kriteria Pengendalian</w:t>
      </w:r>
    </w:p>
    <w:p w14:paraId="7790556F" w14:textId="77777777" w:rsidR="00AF006F" w:rsidRDefault="00000000">
      <w:pPr>
        <w:pStyle w:val="ListBullet"/>
        <w:spacing w:after="40"/>
        <w:rPr>
          <w:rFonts w:hint="eastAsia"/>
        </w:rPr>
      </w:pPr>
      <w:r>
        <w:t>Data transaksi harus memiliki identitas pengguna dan waktu pencatatan.</w:t>
      </w:r>
    </w:p>
    <w:p w14:paraId="772A7271" w14:textId="77777777" w:rsidR="00AF006F" w:rsidRDefault="00000000">
      <w:pPr>
        <w:pStyle w:val="ListBullet"/>
        <w:spacing w:after="40"/>
        <w:rPr>
          <w:rFonts w:hint="eastAsia"/>
        </w:rPr>
      </w:pPr>
      <w:r>
        <w:t>Perubahan status penting harus dapat ditelusuri melalui riwayat/audit aktivitas.</w:t>
      </w:r>
    </w:p>
    <w:p w14:paraId="32754147" w14:textId="77777777" w:rsidR="00AF006F" w:rsidRDefault="00000000">
      <w:pPr>
        <w:pStyle w:val="ListBullet"/>
        <w:spacing w:after="40"/>
        <w:rPr>
          <w:rFonts w:hint="eastAsia"/>
        </w:rPr>
      </w:pPr>
      <w:r>
        <w:t>Dokumen/foto pendukung dilampirkan bila relevan.</w:t>
      </w:r>
    </w:p>
    <w:p w14:paraId="57560DBE" w14:textId="77777777" w:rsidR="00AF006F" w:rsidRDefault="00000000">
      <w:pPr>
        <w:pStyle w:val="ListBullet"/>
        <w:spacing w:after="40"/>
        <w:rPr>
          <w:rFonts w:hint="eastAsia"/>
        </w:rPr>
      </w:pPr>
      <w:r>
        <w:t>Ketidaksesuaian harus ditindaklanjuti sebelum proses dinyatakan selesai.</w:t>
      </w:r>
    </w:p>
    <w:sectPr w:rsidR="00AF006F" w:rsidSect="00034616">
      <w:headerReference w:type="default" r:id="rId8"/>
      <w:footerReference w:type="default" r:id="rId9"/>
      <w:pgSz w:w="12240" w:h="15840"/>
      <w:pgMar w:top="1134" w:right="113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54578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3379938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D0FE" w14:textId="77777777" w:rsidR="00AF006F" w:rsidRDefault="00000000">
    <w:pPr>
      <w:pStyle w:val="Footer"/>
      <w:jc w:val="center"/>
      <w:rPr>
        <w:rFonts w:hint="eastAsia"/>
      </w:rPr>
    </w:pPr>
    <w:r>
      <w:rPr>
        <w:color w:val="6E6E6E"/>
        <w:sz w:val="15"/>
      </w:rPr>
      <w:t>Dokumen terkendali — salinan cetak dianggap tidak terkendali kecuali diberi pengesahan.</w:t>
    </w:r>
    <w:r>
      <w:t xml:space="preserve">  </w:t>
    </w:r>
    <w:proofErr w:type="gramStart"/>
    <w:r>
      <w:t>|  Halaman</w:t>
    </w:r>
    <w:proofErr w:type="gramEnd"/>
    <w:r>
      <w:t xml:space="preserve"> </w:t>
    </w:r>
    <w:r>
      <w:fldChar w:fldCharType="begin"/>
    </w:r>
    <w:r>
      <w:instrText>PAGE</w:instrText>
    </w:r>
    <w:r w:rsidR="00F5349C">
      <w:fldChar w:fldCharType="separate"/>
    </w:r>
    <w:r w:rsidR="00F5349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41D76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4DD1239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A87A4" w14:textId="77777777" w:rsidR="00AF006F" w:rsidRDefault="00000000">
    <w:pPr>
      <w:pStyle w:val="Header"/>
      <w:jc w:val="right"/>
      <w:rPr>
        <w:rFonts w:hint="eastAsia"/>
      </w:rPr>
    </w:pPr>
    <w:r>
      <w:rPr>
        <w:color w:val="646464"/>
        <w:sz w:val="16"/>
      </w:rPr>
      <w:t>SILAFIS | Buku SOP Laboratorium Fisika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7337895">
    <w:abstractNumId w:val="8"/>
  </w:num>
  <w:num w:numId="2" w16cid:durableId="1485659521">
    <w:abstractNumId w:val="6"/>
  </w:num>
  <w:num w:numId="3" w16cid:durableId="1298300150">
    <w:abstractNumId w:val="5"/>
  </w:num>
  <w:num w:numId="4" w16cid:durableId="1549683807">
    <w:abstractNumId w:val="4"/>
  </w:num>
  <w:num w:numId="5" w16cid:durableId="313265174">
    <w:abstractNumId w:val="7"/>
  </w:num>
  <w:num w:numId="6" w16cid:durableId="43021256">
    <w:abstractNumId w:val="3"/>
  </w:num>
  <w:num w:numId="7" w16cid:durableId="1001354684">
    <w:abstractNumId w:val="2"/>
  </w:num>
  <w:num w:numId="8" w16cid:durableId="1727145283">
    <w:abstractNumId w:val="1"/>
  </w:num>
  <w:num w:numId="9" w16cid:durableId="91097981">
    <w:abstractNumId w:val="0"/>
  </w:num>
  <w:num w:numId="10" w16cid:durableId="1667515695">
    <w:abstractNumId w:val="7"/>
    <w:lvlOverride w:ilvl="0">
      <w:startOverride w:val="1"/>
    </w:lvlOverride>
  </w:num>
  <w:num w:numId="11" w16cid:durableId="394085665">
    <w:abstractNumId w:val="7"/>
    <w:lvlOverride w:ilvl="0">
      <w:startOverride w:val="1"/>
    </w:lvlOverride>
  </w:num>
  <w:num w:numId="12" w16cid:durableId="71858731">
    <w:abstractNumId w:val="7"/>
    <w:lvlOverride w:ilvl="0">
      <w:startOverride w:val="1"/>
    </w:lvlOverride>
  </w:num>
  <w:num w:numId="13" w16cid:durableId="1955597820">
    <w:abstractNumId w:val="7"/>
    <w:lvlOverride w:ilvl="0">
      <w:startOverride w:val="1"/>
    </w:lvlOverride>
  </w:num>
  <w:num w:numId="14" w16cid:durableId="1822115012">
    <w:abstractNumId w:val="7"/>
    <w:lvlOverride w:ilvl="0">
      <w:startOverride w:val="1"/>
    </w:lvlOverride>
  </w:num>
  <w:num w:numId="15" w16cid:durableId="837959009">
    <w:abstractNumId w:val="7"/>
    <w:lvlOverride w:ilvl="0">
      <w:startOverride w:val="1"/>
    </w:lvlOverride>
  </w:num>
  <w:num w:numId="16" w16cid:durableId="1561986365">
    <w:abstractNumId w:val="7"/>
    <w:lvlOverride w:ilvl="0">
      <w:startOverride w:val="1"/>
    </w:lvlOverride>
  </w:num>
  <w:num w:numId="17" w16cid:durableId="1651665263">
    <w:abstractNumId w:val="7"/>
    <w:lvlOverride w:ilvl="0">
      <w:startOverride w:val="1"/>
    </w:lvlOverride>
  </w:num>
  <w:num w:numId="18" w16cid:durableId="832065112">
    <w:abstractNumId w:val="7"/>
    <w:lvlOverride w:ilvl="0">
      <w:startOverride w:val="1"/>
    </w:lvlOverride>
  </w:num>
  <w:num w:numId="19" w16cid:durableId="1167407079">
    <w:abstractNumId w:val="7"/>
    <w:lvlOverride w:ilvl="0">
      <w:startOverride w:val="1"/>
    </w:lvlOverride>
  </w:num>
  <w:num w:numId="20" w16cid:durableId="1857185977">
    <w:abstractNumId w:val="7"/>
    <w:lvlOverride w:ilvl="0">
      <w:startOverride w:val="1"/>
    </w:lvlOverride>
  </w:num>
  <w:num w:numId="21" w16cid:durableId="14575335">
    <w:abstractNumId w:val="7"/>
    <w:lvlOverride w:ilvl="0">
      <w:startOverride w:val="1"/>
    </w:lvlOverride>
  </w:num>
  <w:num w:numId="22" w16cid:durableId="1448618663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A1F00"/>
    <w:rsid w:val="00AA1D8D"/>
    <w:rsid w:val="00AF006F"/>
    <w:rsid w:val="00B47730"/>
    <w:rsid w:val="00CB0664"/>
    <w:rsid w:val="00EE5085"/>
    <w:rsid w:val="00F5349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8DAEFB"/>
  <w14:defaultImageDpi w14:val="300"/>
  <w15:docId w15:val="{00F87AD1-39CB-4B7F-B97A-FF22308D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23B5D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E5F74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2E5266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23B5D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rPr>
      <w:rFonts w:ascii="Aptos" w:hAnsi="Aptos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4741</Words>
  <Characters>27025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31703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Leriston Sinaga</cp:lastModifiedBy>
  <cp:revision>2</cp:revision>
  <dcterms:created xsi:type="dcterms:W3CDTF">2013-12-23T23:15:00Z</dcterms:created>
  <dcterms:modified xsi:type="dcterms:W3CDTF">2026-08-10T05:43:00Z</dcterms:modified>
  <cp:category/>
</cp:coreProperties>
</file>