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D5BB" w14:textId="77777777" w:rsidR="00AF006F" w:rsidRDefault="00000000">
      <w:pPr>
        <w:pStyle w:val="Heading1"/>
      </w:pPr>
      <w:r>
        <w:lastRenderedPageBreak/>
        <w:t>9. SOP-08 — PEMELIHARAAN DAN PERBAIKAN ALAT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3B0383C4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1F113217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71BB56F2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1875848A" w14:textId="77777777">
        <w:trPr>
          <w:jc w:val="center"/>
        </w:trPr>
        <w:tc>
          <w:tcPr>
            <w:tcW w:w="4901" w:type="dxa"/>
            <w:vAlign w:val="center"/>
          </w:tcPr>
          <w:p w14:paraId="10E2C7C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6717D5E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SOP-08</w:t>
            </w:r>
          </w:p>
        </w:tc>
      </w:tr>
      <w:tr w:rsidR="00AF006F" w14:paraId="26A7E38E" w14:textId="77777777">
        <w:trPr>
          <w:jc w:val="center"/>
        </w:trPr>
        <w:tc>
          <w:tcPr>
            <w:tcW w:w="4901" w:type="dxa"/>
            <w:vAlign w:val="center"/>
          </w:tcPr>
          <w:p w14:paraId="6F6A6D8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60F80A1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Pemeliharaan Dan Perbaikan Alat</w:t>
            </w:r>
          </w:p>
        </w:tc>
      </w:tr>
      <w:tr w:rsidR="00AF006F" w14:paraId="206D75C9" w14:textId="77777777">
        <w:trPr>
          <w:jc w:val="center"/>
        </w:trPr>
        <w:tc>
          <w:tcPr>
            <w:tcW w:w="4901" w:type="dxa"/>
            <w:vAlign w:val="center"/>
          </w:tcPr>
          <w:p w14:paraId="11D1983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30C8BFA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Laboran/Teknisi dan Kepala Laboratorium.</w:t>
            </w:r>
          </w:p>
        </w:tc>
      </w:tr>
      <w:tr w:rsidR="00AF006F" w14:paraId="36395532" w14:textId="77777777">
        <w:trPr>
          <w:jc w:val="center"/>
        </w:trPr>
        <w:tc>
          <w:tcPr>
            <w:tcW w:w="4901" w:type="dxa"/>
            <w:vAlign w:val="center"/>
          </w:tcPr>
          <w:p w14:paraId="224C6D1F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6903149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6345E794" w14:textId="77777777">
        <w:trPr>
          <w:jc w:val="center"/>
        </w:trPr>
        <w:tc>
          <w:tcPr>
            <w:tcW w:w="4901" w:type="dxa"/>
            <w:vAlign w:val="center"/>
          </w:tcPr>
          <w:p w14:paraId="50863A6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487C4A9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0BD2147A" w14:textId="77777777" w:rsidR="00AF006F" w:rsidRDefault="00AF006F">
      <w:pPr>
        <w:rPr>
          <w:rFonts w:hint="eastAsia"/>
        </w:rPr>
      </w:pPr>
    </w:p>
    <w:p w14:paraId="15683B87" w14:textId="77777777" w:rsidR="00AF006F" w:rsidRDefault="00000000">
      <w:pPr>
        <w:pStyle w:val="Heading2"/>
      </w:pPr>
      <w:r>
        <w:t>Tujuan</w:t>
      </w:r>
    </w:p>
    <w:p w14:paraId="5AC06E27" w14:textId="77777777" w:rsidR="00AF006F" w:rsidRDefault="00000000">
      <w:pPr>
        <w:rPr>
          <w:rFonts w:hint="eastAsia"/>
        </w:rPr>
      </w:pPr>
      <w:r>
        <w:t>Mempertahankan fungsi alat, memperpanjang usia pakai, dan memastikan alat yang rusak tidak digunakan sebelum layak.</w:t>
      </w:r>
    </w:p>
    <w:p w14:paraId="234EAC48" w14:textId="77777777" w:rsidR="00AF006F" w:rsidRDefault="00000000">
      <w:pPr>
        <w:pStyle w:val="Heading2"/>
      </w:pPr>
      <w:r>
        <w:t>Ruang Lingkup</w:t>
      </w:r>
    </w:p>
    <w:p w14:paraId="1C33FF08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11CB8437" w14:textId="77777777" w:rsidR="00AF006F" w:rsidRDefault="00000000">
      <w:pPr>
        <w:pStyle w:val="Heading2"/>
      </w:pPr>
      <w:r>
        <w:t>Tanggung Jawab</w:t>
      </w:r>
    </w:p>
    <w:p w14:paraId="479BEF32" w14:textId="77777777" w:rsidR="00AF006F" w:rsidRDefault="00000000">
      <w:pPr>
        <w:rPr>
          <w:rFonts w:hint="eastAsia"/>
        </w:rPr>
      </w:pPr>
      <w:r>
        <w:t>Laboran/Teknisi dan Kepala Laboratorium.</w:t>
      </w:r>
    </w:p>
    <w:p w14:paraId="44343A5D" w14:textId="77777777" w:rsidR="00AF006F" w:rsidRDefault="00000000">
      <w:pPr>
        <w:pStyle w:val="Heading2"/>
      </w:pPr>
      <w:r>
        <w:t>Prosedur</w:t>
      </w:r>
    </w:p>
    <w:p w14:paraId="22AFDC87" w14:textId="77777777" w:rsidR="00AF006F" w:rsidRDefault="00000000" w:rsidP="00F5349C">
      <w:pPr>
        <w:pStyle w:val="ListNumber"/>
        <w:numPr>
          <w:ilvl w:val="0"/>
          <w:numId w:val="16"/>
        </w:numPr>
        <w:spacing w:after="40"/>
        <w:rPr>
          <w:rFonts w:hint="eastAsia"/>
        </w:rPr>
      </w:pPr>
      <w:r>
        <w:t>Susun jadwal pemeliharaan berdasarkan karakteristik, frekuensi penggunaan, manual, dan kondisi alat.</w:t>
      </w:r>
    </w:p>
    <w:p w14:paraId="4FABD93F" w14:textId="77777777" w:rsidR="00AF006F" w:rsidRDefault="00000000">
      <w:pPr>
        <w:pStyle w:val="ListNumber"/>
        <w:spacing w:after="40"/>
        <w:rPr>
          <w:rFonts w:hint="eastAsia"/>
        </w:rPr>
      </w:pPr>
      <w:r>
        <w:t>Pemeliharaan preventif dapat mencakup pembersihan, pengencangan, pelumasan, penggantian baterai/komponen, dan pengujian fungsi.</w:t>
      </w:r>
    </w:p>
    <w:p w14:paraId="0EBA1431" w14:textId="77777777" w:rsidR="00AF006F" w:rsidRDefault="00000000">
      <w:pPr>
        <w:pStyle w:val="ListNumber"/>
        <w:spacing w:after="40"/>
        <w:rPr>
          <w:rFonts w:hint="eastAsia"/>
        </w:rPr>
      </w:pPr>
      <w:r>
        <w:t>Setiap tindakan dicatat dengan tanggal, petugas, tindakan, hasil, biaya bila ada, dan jadwal berikutnya.</w:t>
      </w:r>
    </w:p>
    <w:p w14:paraId="13A54829" w14:textId="77777777" w:rsidR="00AF006F" w:rsidRDefault="00000000">
      <w:pPr>
        <w:pStyle w:val="ListNumber"/>
        <w:spacing w:after="40"/>
        <w:rPr>
          <w:rFonts w:hint="eastAsia"/>
        </w:rPr>
      </w:pPr>
      <w:r>
        <w:t>Alat rusak diberi status dalam perbaikan dan dipisahkan atau diberi tanda agar tidak digunakan.</w:t>
      </w:r>
    </w:p>
    <w:p w14:paraId="46CE14C0" w14:textId="77777777" w:rsidR="00AF006F" w:rsidRDefault="00000000">
      <w:pPr>
        <w:pStyle w:val="ListNumber"/>
        <w:spacing w:after="40"/>
        <w:rPr>
          <w:rFonts w:hint="eastAsia"/>
        </w:rPr>
      </w:pPr>
      <w:r>
        <w:t>Lakukan diagnosis awal dan tentukan perbaikan internal atau vendor.</w:t>
      </w:r>
    </w:p>
    <w:p w14:paraId="6AFEEB01" w14:textId="77777777" w:rsidR="00AF006F" w:rsidRDefault="00000000">
      <w:pPr>
        <w:pStyle w:val="ListNumber"/>
        <w:spacing w:after="40"/>
        <w:rPr>
          <w:rFonts w:hint="eastAsia"/>
        </w:rPr>
      </w:pPr>
      <w:r>
        <w:t>Jika menggunakan vendor, catat identitas vendor, tanggal kirim, biaya, dan dokumen servis.</w:t>
      </w:r>
    </w:p>
    <w:p w14:paraId="508A7CB9" w14:textId="77777777" w:rsidR="00AF006F" w:rsidRDefault="00000000">
      <w:pPr>
        <w:pStyle w:val="ListNumber"/>
        <w:spacing w:after="40"/>
        <w:rPr>
          <w:rFonts w:hint="eastAsia"/>
        </w:rPr>
      </w:pPr>
      <w:r>
        <w:t>Setelah perbaikan, lakukan uji fungsi sebelum mengubah status menjadi tersedia.</w:t>
      </w:r>
    </w:p>
    <w:p w14:paraId="6BDFACAE" w14:textId="77777777" w:rsidR="00AF006F" w:rsidRDefault="00000000">
      <w:pPr>
        <w:pStyle w:val="ListNumber"/>
        <w:spacing w:after="40"/>
        <w:rPr>
          <w:rFonts w:hint="eastAsia"/>
        </w:rPr>
      </w:pPr>
      <w:r>
        <w:t>Jika alat tidak dapat diperbaiki atau tidak ekonomis, buat rekomendasi penghapusan.</w:t>
      </w:r>
    </w:p>
    <w:p w14:paraId="7EF0897E" w14:textId="77777777" w:rsidR="00AF006F" w:rsidRDefault="00000000">
      <w:pPr>
        <w:pStyle w:val="Heading2"/>
      </w:pPr>
      <w:r>
        <w:t>Rekaman/Wajib Dicatat</w:t>
      </w:r>
    </w:p>
    <w:p w14:paraId="6CD79165" w14:textId="77777777" w:rsidR="00AF006F" w:rsidRDefault="00000000">
      <w:pPr>
        <w:pStyle w:val="ListBullet"/>
        <w:spacing w:after="40"/>
        <w:rPr>
          <w:rFonts w:hint="eastAsia"/>
        </w:rPr>
      </w:pPr>
      <w:r>
        <w:t>Jadwal pemeliharaan</w:t>
      </w:r>
    </w:p>
    <w:p w14:paraId="24F1BBD1" w14:textId="77777777" w:rsidR="00AF006F" w:rsidRDefault="00000000">
      <w:pPr>
        <w:pStyle w:val="ListBullet"/>
        <w:spacing w:after="40"/>
        <w:rPr>
          <w:rFonts w:hint="eastAsia"/>
        </w:rPr>
      </w:pPr>
      <w:r>
        <w:t>Riwayat pemeliharaan</w:t>
      </w:r>
    </w:p>
    <w:p w14:paraId="68BEF898" w14:textId="77777777" w:rsidR="00AF006F" w:rsidRDefault="00000000">
      <w:pPr>
        <w:pStyle w:val="ListBullet"/>
        <w:spacing w:after="40"/>
        <w:rPr>
          <w:rFonts w:hint="eastAsia"/>
        </w:rPr>
      </w:pPr>
      <w:r>
        <w:t>Perbaikan alat</w:t>
      </w:r>
    </w:p>
    <w:p w14:paraId="0153DDDA" w14:textId="77777777" w:rsidR="00AF006F" w:rsidRDefault="00000000">
      <w:pPr>
        <w:pStyle w:val="ListBullet"/>
        <w:spacing w:after="40"/>
        <w:rPr>
          <w:rFonts w:hint="eastAsia"/>
        </w:rPr>
      </w:pPr>
      <w:r>
        <w:t>Hasil uji fungsi</w:t>
      </w:r>
    </w:p>
    <w:p w14:paraId="0972A6A0" w14:textId="77777777" w:rsidR="00AF006F" w:rsidRDefault="00000000">
      <w:pPr>
        <w:pStyle w:val="ListBullet"/>
        <w:spacing w:after="40"/>
        <w:rPr>
          <w:rFonts w:hint="eastAsia"/>
        </w:rPr>
      </w:pPr>
      <w:r>
        <w:t>Dokumen vendor</w:t>
      </w:r>
    </w:p>
    <w:p w14:paraId="0E6F04F9" w14:textId="77777777" w:rsidR="00AF006F" w:rsidRDefault="00000000">
      <w:pPr>
        <w:pStyle w:val="Heading2"/>
      </w:pPr>
      <w:r>
        <w:t>Kriteria Pengendalian</w:t>
      </w:r>
    </w:p>
    <w:p w14:paraId="541E6FF4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2EB9BB45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26521D23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37347DBD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73C89413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